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933" w:rsidRPr="00805933" w:rsidRDefault="00805933" w:rsidP="00805933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805933">
        <w:rPr>
          <w:rFonts w:ascii="Arial" w:eastAsia="Times New Roman" w:hAnsi="Arial" w:cs="Arial"/>
          <w:b/>
          <w:bCs/>
          <w:color w:val="333333"/>
          <w:sz w:val="36"/>
          <w:szCs w:val="36"/>
        </w:rPr>
        <w:t>Обеспечение лекарствами лиц, страдающими сахарным диабетом</w:t>
      </w:r>
    </w:p>
    <w:p w:rsidR="00805933" w:rsidRPr="00805933" w:rsidRDefault="00805933" w:rsidP="00805933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805933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805933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805933" w:rsidRPr="00805933" w:rsidRDefault="00805933" w:rsidP="00805933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805933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805933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805933" w:rsidRPr="00805933" w:rsidRDefault="00805933" w:rsidP="0080593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805933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В соответствии с </w:t>
      </w:r>
      <w:proofErr w:type="gramStart"/>
      <w:r w:rsidRPr="00805933">
        <w:rPr>
          <w:rFonts w:ascii="Times New Roman" w:eastAsia="Times New Roman" w:hAnsi="Times New Roman" w:cs="Times New Roman"/>
          <w:color w:val="333333"/>
          <w:sz w:val="36"/>
          <w:szCs w:val="36"/>
        </w:rPr>
        <w:t>ч</w:t>
      </w:r>
      <w:proofErr w:type="gramEnd"/>
      <w:r w:rsidRPr="00805933">
        <w:rPr>
          <w:rFonts w:ascii="Times New Roman" w:eastAsia="Times New Roman" w:hAnsi="Times New Roman" w:cs="Times New Roman"/>
          <w:color w:val="333333"/>
          <w:sz w:val="36"/>
          <w:szCs w:val="36"/>
        </w:rPr>
        <w:t>. 1 ст. 43 Федерального закона от 21.11.2011 № 323 «Об основах охраны здоровья граждан в Российской Федерации» гражданам, страдающим социально значимыми заболеваниями, и гражданам, страдающим заболеваниями, представляющими опасность для окружающих, оказывается медицинская помощь и обеспечивается диспансерное наблюдение в соответствующих медицинских организациях.</w:t>
      </w:r>
    </w:p>
    <w:p w:rsidR="00805933" w:rsidRPr="00805933" w:rsidRDefault="00805933" w:rsidP="0080593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805933">
        <w:rPr>
          <w:rFonts w:ascii="Times New Roman" w:eastAsia="Times New Roman" w:hAnsi="Times New Roman" w:cs="Times New Roman"/>
          <w:color w:val="333333"/>
          <w:sz w:val="36"/>
          <w:szCs w:val="36"/>
        </w:rPr>
        <w:t>В Перечень социально значимых заболеваний, утвержденный постановлением Правительства Российской Федерации от 01.12.2004 № 715, включен также сахарный диабет.</w:t>
      </w:r>
    </w:p>
    <w:p w:rsidR="00805933" w:rsidRPr="00805933" w:rsidRDefault="00805933" w:rsidP="0080593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proofErr w:type="gramStart"/>
      <w:r w:rsidRPr="00805933">
        <w:rPr>
          <w:rFonts w:ascii="Times New Roman" w:eastAsia="Times New Roman" w:hAnsi="Times New Roman" w:cs="Times New Roman"/>
          <w:color w:val="333333"/>
          <w:sz w:val="36"/>
          <w:szCs w:val="36"/>
        </w:rPr>
        <w:t>Согласно постановлению Правительства Российской Федерации от 30.07.1994 № 890 «О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назначения» при амбулаторном лечении сахарного диабета лекарственные средства и изделия медицинского назначения, включая инсулиновые шприцы, иглы к ним, средства диагностики, отпускаются по рецептам врачей бесплатно.</w:t>
      </w:r>
      <w:proofErr w:type="gramEnd"/>
    </w:p>
    <w:p w:rsidR="00805933" w:rsidRPr="00805933" w:rsidRDefault="00805933" w:rsidP="0080593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proofErr w:type="gramStart"/>
      <w:r w:rsidRPr="00805933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В случае признания лица, больного сахарным диабетом, инвалидом, у него возникает право на получение государственной социальной помощи в виде набора социальных услуг, включая обеспечение в соответствии со стандартами медицинской помощи необходимыми лекарственными препаратами, медицинскими изделиями, а </w:t>
      </w:r>
      <w:r w:rsidRPr="00805933">
        <w:rPr>
          <w:rFonts w:ascii="Times New Roman" w:eastAsia="Times New Roman" w:hAnsi="Times New Roman" w:cs="Times New Roman"/>
          <w:color w:val="333333"/>
          <w:sz w:val="36"/>
          <w:szCs w:val="36"/>
        </w:rPr>
        <w:lastRenderedPageBreak/>
        <w:t>также специализированными продуктами лечебного питания в соответствии со статьями 6.1 и 6.2 Федерального закона от 17.07.1999 № 178-ФЗ «О государственной социальной помощи».</w:t>
      </w:r>
      <w:proofErr w:type="gramEnd"/>
    </w:p>
    <w:p w:rsidR="00805933" w:rsidRPr="00805933" w:rsidRDefault="00805933" w:rsidP="0080593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805933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В Перечень медицинских изделий, отпускаемых по рецептам на медицинские изделия при предоставлении набора социальных услуг, утвержденный распоряжением Правительства Российской Федерации от 31.12.2018 № 3053-р, входят иглы инсулиновые, </w:t>
      </w:r>
      <w:proofErr w:type="spellStart"/>
      <w:proofErr w:type="gramStart"/>
      <w:r w:rsidRPr="00805933">
        <w:rPr>
          <w:rFonts w:ascii="Times New Roman" w:eastAsia="Times New Roman" w:hAnsi="Times New Roman" w:cs="Times New Roman"/>
          <w:color w:val="333333"/>
          <w:sz w:val="36"/>
          <w:szCs w:val="36"/>
        </w:rPr>
        <w:t>тест-полоски</w:t>
      </w:r>
      <w:proofErr w:type="spellEnd"/>
      <w:proofErr w:type="gramEnd"/>
      <w:r w:rsidRPr="00805933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для определения содержания уровня глюкозы в крови, шприц-ручка, </w:t>
      </w:r>
      <w:proofErr w:type="spellStart"/>
      <w:r w:rsidRPr="00805933">
        <w:rPr>
          <w:rFonts w:ascii="Times New Roman" w:eastAsia="Times New Roman" w:hAnsi="Times New Roman" w:cs="Times New Roman"/>
          <w:color w:val="333333"/>
          <w:sz w:val="36"/>
          <w:szCs w:val="36"/>
        </w:rPr>
        <w:t>инфузионные</w:t>
      </w:r>
      <w:proofErr w:type="spellEnd"/>
      <w:r w:rsidRPr="00805933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наборы к инсулиновой помпе, резервуары к инсулиновой помпе.</w:t>
      </w:r>
    </w:p>
    <w:p w:rsidR="00805933" w:rsidRPr="00805933" w:rsidRDefault="00805933" w:rsidP="0080593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805933">
        <w:rPr>
          <w:rFonts w:ascii="Times New Roman" w:eastAsia="Times New Roman" w:hAnsi="Times New Roman" w:cs="Times New Roman"/>
          <w:color w:val="333333"/>
          <w:sz w:val="36"/>
          <w:szCs w:val="36"/>
        </w:rPr>
        <w:t>В случаях отказа в предоставлении лицам, страдающим сахарным диабетом, необходимых лекарственных препаратов, медицинских изделий, они сами либо их законные представители вправе обратиться в органы прокуратуры с заявлением о нарушении соответствующих прав.</w:t>
      </w:r>
    </w:p>
    <w:p w:rsidR="00850F3A" w:rsidRPr="00805933" w:rsidRDefault="00805933">
      <w:r w:rsidRPr="00805933">
        <w:t xml:space="preserve"> </w:t>
      </w:r>
    </w:p>
    <w:sectPr w:rsidR="00850F3A" w:rsidRPr="00805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05933"/>
    <w:rsid w:val="00805933"/>
    <w:rsid w:val="00850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805933"/>
  </w:style>
  <w:style w:type="character" w:customStyle="1" w:styleId="feeds-pagenavigationtooltip">
    <w:name w:val="feeds-page__navigation_tooltip"/>
    <w:basedOn w:val="a0"/>
    <w:rsid w:val="00805933"/>
  </w:style>
  <w:style w:type="paragraph" w:styleId="a3">
    <w:name w:val="Normal (Web)"/>
    <w:basedOn w:val="a"/>
    <w:uiPriority w:val="99"/>
    <w:semiHidden/>
    <w:unhideWhenUsed/>
    <w:rsid w:val="00805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3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4019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300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4908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882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3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8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86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1881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2024-12-27T20:12:00Z</dcterms:created>
  <dcterms:modified xsi:type="dcterms:W3CDTF">2024-12-27T20:12:00Z</dcterms:modified>
</cp:coreProperties>
</file>